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0E86" w14:textId="349ED5F0" w:rsidR="00865DE1" w:rsidRDefault="00AD4F52" w:rsidP="00865DE1">
      <w:pPr>
        <w:ind w:left="720"/>
        <w:jc w:val="center"/>
      </w:pPr>
      <w:r>
        <w:t xml:space="preserve">SAS® </w:t>
      </w:r>
      <w:r w:rsidR="00865DE1">
        <w:t>Royalty Payment Policy</w:t>
      </w:r>
    </w:p>
    <w:p w14:paraId="31C0E62D" w14:textId="77777777" w:rsidR="00865DE1" w:rsidRDefault="00865DE1" w:rsidP="00AE7FDF">
      <w:pPr>
        <w:ind w:left="720"/>
      </w:pPr>
    </w:p>
    <w:p w14:paraId="504B085D" w14:textId="09A92512" w:rsidR="001A69A5" w:rsidRPr="001A69A5" w:rsidRDefault="001A69A5" w:rsidP="00E55422">
      <w:pPr>
        <w:tabs>
          <w:tab w:val="left" w:pos="-1440"/>
          <w:tab w:val="left" w:pos="-720"/>
        </w:tabs>
        <w:ind w:left="720"/>
        <w:jc w:val="both"/>
        <w:rPr>
          <w:rFonts w:asciiTheme="minorHAnsi" w:hAnsiTheme="minorHAnsi" w:cstheme="minorHAnsi"/>
        </w:rPr>
      </w:pPr>
      <w:r w:rsidRPr="001A69A5">
        <w:rPr>
          <w:rFonts w:asciiTheme="minorHAnsi" w:hAnsiTheme="minorHAnsi" w:cstheme="minorHAnsi"/>
        </w:rPr>
        <w:t>SAS shall prepare a statement for Author accounting for all payments due for the relevant royalty period.  Such statement shall be mailed to Author within thirty (30) days after the end of each royalty period.</w:t>
      </w:r>
      <w:r>
        <w:rPr>
          <w:rFonts w:asciiTheme="minorHAnsi" w:hAnsiTheme="minorHAnsi" w:cstheme="minorHAnsi"/>
        </w:rPr>
        <w:t xml:space="preserve"> If royalties are due to Author for the royalty period, payment will be made as provided below.</w:t>
      </w:r>
      <w:bookmarkStart w:id="0" w:name="_GoBack"/>
      <w:bookmarkEnd w:id="0"/>
    </w:p>
    <w:p w14:paraId="698CC494" w14:textId="77777777" w:rsidR="001A69A5" w:rsidRPr="00D65F9F" w:rsidRDefault="001A69A5" w:rsidP="001A69A5">
      <w:pPr>
        <w:tabs>
          <w:tab w:val="left" w:pos="-1440"/>
          <w:tab w:val="left" w:pos="-720"/>
        </w:tabs>
        <w:ind w:left="1152" w:right="1152"/>
        <w:jc w:val="both"/>
        <w:rPr>
          <w:rFonts w:ascii="Arial" w:hAnsi="Arial" w:cs="Arial"/>
        </w:rPr>
      </w:pPr>
    </w:p>
    <w:p w14:paraId="585E5814" w14:textId="77777777" w:rsidR="00AE7FDF" w:rsidRDefault="00AE7FDF" w:rsidP="00AE7FDF">
      <w:pPr>
        <w:ind w:left="720"/>
      </w:pPr>
      <w:r>
        <w:t xml:space="preserve">SAS will pay royalties to authors with a valid United States bank account </w:t>
      </w:r>
      <w:r w:rsidR="001A69A5">
        <w:t>semi</w:t>
      </w:r>
      <w:r>
        <w:t xml:space="preserve">-annually via automatic deposit. For all other authors, SAS will pay royalties annually through a wire transfer. </w:t>
      </w:r>
    </w:p>
    <w:p w14:paraId="3665C9D6" w14:textId="77777777" w:rsidR="00AE7FDF" w:rsidRDefault="00AE7FDF" w:rsidP="00AE7FDF">
      <w:pPr>
        <w:ind w:left="720"/>
      </w:pPr>
    </w:p>
    <w:p w14:paraId="79FCF706" w14:textId="77777777" w:rsidR="00AE7FDF" w:rsidRDefault="00AE7FDF" w:rsidP="00AE7FDF">
      <w:pPr>
        <w:ind w:left="720"/>
      </w:pPr>
      <w:proofErr w:type="gramStart"/>
      <w:r>
        <w:t>In order to</w:t>
      </w:r>
      <w:proofErr w:type="gramEnd"/>
      <w:r>
        <w:t xml:space="preserve"> receive royalty payments, the author or the author’s </w:t>
      </w:r>
      <w:r w:rsidR="00F907C9">
        <w:t xml:space="preserve">designated </w:t>
      </w:r>
      <w:r>
        <w:t>representative must supply SAS with a valid email address and a valid United States bank account number. If an author does not provide SAS with a valid bank account number and email address, and, as a result</w:t>
      </w:r>
      <w:r w:rsidR="00865DE1">
        <w:t>, SAS</w:t>
      </w:r>
      <w:r>
        <w:t xml:space="preserve"> </w:t>
      </w:r>
      <w:r w:rsidR="001A69A5">
        <w:t xml:space="preserve">is </w:t>
      </w:r>
      <w:r>
        <w:t>unable to pay royalties or contact the author or their representative, after 180 days the royalties owed to the author for that royalty period will be forfeited.</w:t>
      </w:r>
      <w:r w:rsidR="00F907C9">
        <w:t xml:space="preserve">  If SAS is unable to pay royalties or contact the author or their designated representative for three royalt</w:t>
      </w:r>
      <w:r w:rsidR="00865DE1">
        <w:t>y</w:t>
      </w:r>
      <w:r w:rsidR="00F907C9">
        <w:t xml:space="preserve"> periods in a row, the author will forfeit all future royalty payments from SAS.</w:t>
      </w:r>
    </w:p>
    <w:p w14:paraId="789D8AAD" w14:textId="77777777" w:rsidR="00AE7FDF" w:rsidRDefault="00AE7FDF" w:rsidP="00AE7FDF">
      <w:pPr>
        <w:ind w:left="720"/>
      </w:pPr>
    </w:p>
    <w:p w14:paraId="4EDE0575" w14:textId="77777777" w:rsidR="00AE7FDF" w:rsidRDefault="0054416F" w:rsidP="00AE7FDF">
      <w:pPr>
        <w:ind w:left="720"/>
      </w:pPr>
      <w:r>
        <w:t xml:space="preserve">SAS will make all royalty payments to authors net thirty (30) days from the end of the royalty period if the royalties amount to $200 or more.   </w:t>
      </w:r>
      <w:r w:rsidR="00AE7FDF">
        <w:t xml:space="preserve">If the royalties </w:t>
      </w:r>
      <w:r>
        <w:t xml:space="preserve">an author </w:t>
      </w:r>
      <w:r w:rsidR="00AE7FDF">
        <w:t xml:space="preserve">earned during a royalty period does not </w:t>
      </w:r>
      <w:r>
        <w:t xml:space="preserve">amount to </w:t>
      </w:r>
      <w:r w:rsidR="00AE7FDF">
        <w:t xml:space="preserve">$200, </w:t>
      </w:r>
      <w:r>
        <w:t xml:space="preserve">SAS will roll over the royalty amounts </w:t>
      </w:r>
      <w:r w:rsidR="00AE7FDF">
        <w:t>to the next royalty payment period.</w:t>
      </w:r>
      <w:r>
        <w:t xml:space="preserve">  When the amount of royalties earned amounts to $200 or more, SAS will make a payment to the author net thirty (30) days from the end of the next royalty period. </w:t>
      </w:r>
    </w:p>
    <w:p w14:paraId="36844806" w14:textId="77777777" w:rsidR="00F907C9" w:rsidRDefault="00F907C9" w:rsidP="00AE7FDF"/>
    <w:p w14:paraId="0BCBE4F3" w14:textId="77777777" w:rsidR="00F907C9" w:rsidRDefault="00F907C9" w:rsidP="00AE7FDF"/>
    <w:p w14:paraId="281AFECB" w14:textId="77777777" w:rsidR="00C10C9B" w:rsidRDefault="00C10C9B"/>
    <w:sectPr w:rsidR="00C1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DF"/>
    <w:rsid w:val="00173423"/>
    <w:rsid w:val="001A69A5"/>
    <w:rsid w:val="001D03D7"/>
    <w:rsid w:val="00213756"/>
    <w:rsid w:val="00266847"/>
    <w:rsid w:val="0040597E"/>
    <w:rsid w:val="00467A44"/>
    <w:rsid w:val="00481282"/>
    <w:rsid w:val="0054416F"/>
    <w:rsid w:val="00603C1C"/>
    <w:rsid w:val="00721C3B"/>
    <w:rsid w:val="00735D5C"/>
    <w:rsid w:val="00865DE1"/>
    <w:rsid w:val="009C1523"/>
    <w:rsid w:val="00AD4F52"/>
    <w:rsid w:val="00AE7FDF"/>
    <w:rsid w:val="00C10C9B"/>
    <w:rsid w:val="00E55422"/>
    <w:rsid w:val="00EC4832"/>
    <w:rsid w:val="00F9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FCDF"/>
  <w15:chartTrackingRefBased/>
  <w15:docId w15:val="{37E6910B-C020-4A7A-88F7-178ED948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F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FDF"/>
    <w:rPr>
      <w:sz w:val="16"/>
      <w:szCs w:val="16"/>
    </w:rPr>
  </w:style>
  <w:style w:type="paragraph" w:styleId="CommentText">
    <w:name w:val="annotation text"/>
    <w:basedOn w:val="Normal"/>
    <w:link w:val="CommentTextChar"/>
    <w:uiPriority w:val="99"/>
    <w:semiHidden/>
    <w:unhideWhenUsed/>
    <w:rsid w:val="00AE7FDF"/>
    <w:rPr>
      <w:sz w:val="20"/>
      <w:szCs w:val="20"/>
    </w:rPr>
  </w:style>
  <w:style w:type="character" w:customStyle="1" w:styleId="CommentTextChar">
    <w:name w:val="Comment Text Char"/>
    <w:basedOn w:val="DefaultParagraphFont"/>
    <w:link w:val="CommentText"/>
    <w:uiPriority w:val="99"/>
    <w:semiHidden/>
    <w:rsid w:val="00AE7F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FDF"/>
    <w:rPr>
      <w:b/>
      <w:bCs/>
    </w:rPr>
  </w:style>
  <w:style w:type="character" w:customStyle="1" w:styleId="CommentSubjectChar">
    <w:name w:val="Comment Subject Char"/>
    <w:basedOn w:val="CommentTextChar"/>
    <w:link w:val="CommentSubject"/>
    <w:uiPriority w:val="99"/>
    <w:semiHidden/>
    <w:rsid w:val="00AE7FDF"/>
    <w:rPr>
      <w:rFonts w:ascii="Calibri" w:hAnsi="Calibri" w:cs="Calibri"/>
      <w:b/>
      <w:bCs/>
      <w:sz w:val="20"/>
      <w:szCs w:val="20"/>
    </w:rPr>
  </w:style>
  <w:style w:type="paragraph" w:styleId="BalloonText">
    <w:name w:val="Balloon Text"/>
    <w:basedOn w:val="Normal"/>
    <w:link w:val="BalloonTextChar"/>
    <w:uiPriority w:val="99"/>
    <w:semiHidden/>
    <w:unhideWhenUsed/>
    <w:rsid w:val="00AE7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FDF"/>
    <w:rPr>
      <w:rFonts w:ascii="Segoe UI" w:hAnsi="Segoe UI" w:cs="Segoe UI"/>
      <w:sz w:val="18"/>
      <w:szCs w:val="18"/>
    </w:rPr>
  </w:style>
  <w:style w:type="paragraph" w:styleId="Revision">
    <w:name w:val="Revision"/>
    <w:hidden/>
    <w:uiPriority w:val="99"/>
    <w:semiHidden/>
    <w:rsid w:val="00467A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Morgan</dc:creator>
  <cp:keywords/>
  <dc:description/>
  <cp:lastModifiedBy>Suzanne Morgen</cp:lastModifiedBy>
  <cp:revision>3</cp:revision>
  <dcterms:created xsi:type="dcterms:W3CDTF">2018-11-13T17:11:00Z</dcterms:created>
  <dcterms:modified xsi:type="dcterms:W3CDTF">2018-11-30T19:05:00Z</dcterms:modified>
</cp:coreProperties>
</file>